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B44" w:rsidRPr="00437B44" w:rsidRDefault="00437B44" w:rsidP="00437B44">
      <w:pPr>
        <w:spacing w:before="100" w:beforeAutospacing="1" w:after="100" w:afterAutospacing="1" w:line="240" w:lineRule="auto"/>
        <w:jc w:val="center"/>
        <w:outlineLvl w:val="0"/>
        <w:rPr>
          <w:rFonts w:asciiTheme="minorHAnsi" w:eastAsia="Times New Roman" w:hAnsiTheme="minorHAnsi" w:cs="Times New Roman"/>
          <w:b/>
          <w:bCs/>
          <w:kern w:val="36"/>
          <w:sz w:val="40"/>
          <w:szCs w:val="40"/>
          <w:lang w:eastAsia="ru-RU"/>
        </w:rPr>
      </w:pPr>
      <w:r w:rsidRPr="00437B44">
        <w:rPr>
          <w:rFonts w:asciiTheme="minorHAnsi" w:eastAsia="Times New Roman" w:hAnsiTheme="minorHAnsi" w:cs="Times New Roman"/>
          <w:b/>
          <w:bCs/>
          <w:kern w:val="36"/>
          <w:sz w:val="40"/>
          <w:szCs w:val="40"/>
          <w:lang w:eastAsia="ru-RU"/>
        </w:rPr>
        <w:t>Доступ к полнотекстовым научным ресурсам</w:t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Профессорско-преподавательский состав, аспиранты и студенты ТК ЮФУ имеют возможность доступа к научной информации в полнотекстовых электронных базах данных всемирно известных издательств.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br/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br/>
      </w:r>
      <w:r w:rsidRPr="00437B44">
        <w:rPr>
          <w:rFonts w:asciiTheme="minorHAnsi" w:eastAsia="Times New Roman" w:hAnsiTheme="minorHAnsi" w:cs="Times New Roman"/>
          <w:b/>
          <w:bCs/>
          <w:color w:val="FF0000"/>
          <w:sz w:val="24"/>
          <w:szCs w:val="24"/>
          <w:lang w:eastAsia="ru-RU"/>
        </w:rPr>
        <w:t>Внимание!!!</w:t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proofErr w:type="gram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Если Ваш компьютер подключен к Интернет через ПРОКСИ-СЕРВЕР </w:t>
      </w:r>
      <w:proofErr w:type="spellStart"/>
      <w:r w:rsidRPr="00437B44">
        <w:rPr>
          <w:rFonts w:asciiTheme="minorHAnsi" w:eastAsia="Times New Roman" w:hAnsiTheme="minorHAnsi" w:cs="Times New Roman"/>
          <w:b/>
          <w:bCs/>
          <w:sz w:val="24"/>
          <w:szCs w:val="24"/>
          <w:lang w:eastAsia="ru-RU"/>
        </w:rPr>
        <w:t>proxy.tsure.ru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(</w:t>
      </w:r>
      <w:proofErr w:type="spell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соотвественно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имеется персональный логин и пароль к </w:t>
      </w:r>
      <w:proofErr w:type="spell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прокси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)</w:t>
      </w:r>
      <w:r>
        <w:rPr>
          <w:rFonts w:asciiTheme="minorHAnsi" w:eastAsia="Times New Roman" w:hAnsiTheme="minorHAnsi" w:cs="Times New Roman"/>
          <w:sz w:val="24"/>
          <w:szCs w:val="24"/>
          <w:lang w:eastAsia="ru-RU"/>
        </w:rPr>
        <w:t>, то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у Вас уже имеется доступ к полнотекстовым научным ресурсам.</w:t>
      </w:r>
      <w:proofErr w:type="gram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Вы можете перейти на страницу </w:t>
      </w:r>
      <w:hyperlink r:id="rId4" w:history="1">
        <w:r w:rsidRPr="00437B44">
          <w:rPr>
            <w:rFonts w:asciiTheme="minorHAnsi" w:eastAsia="Times New Roman" w:hAnsiTheme="minorHAnsi" w:cs="Times New Roman"/>
            <w:color w:val="0000FF"/>
            <w:sz w:val="24"/>
            <w:szCs w:val="24"/>
            <w:u w:val="single"/>
            <w:lang w:eastAsia="ru-RU"/>
          </w:rPr>
          <w:t>Зональной научной библиотеки ЮФУ</w:t>
        </w:r>
      </w:hyperlink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и выбрать интересующую Вас базу данных. </w:t>
      </w:r>
    </w:p>
    <w:p w:rsidR="00437B44" w:rsidRPr="00437B44" w:rsidRDefault="00437B44" w:rsidP="00437B44">
      <w:pPr>
        <w:spacing w:after="0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Если Ваш компьютер в сети Института (включая </w:t>
      </w:r>
      <w:proofErr w:type="spell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WiFi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) не подключен к Интернет через </w:t>
      </w:r>
      <w:proofErr w:type="spell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прокси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</w:t>
      </w:r>
      <w:proofErr w:type="spellStart"/>
      <w:r w:rsidRPr="00437B44">
        <w:rPr>
          <w:rFonts w:asciiTheme="minorHAnsi" w:eastAsia="Times New Roman" w:hAnsiTheme="minorHAnsi" w:cs="Times New Roman"/>
          <w:b/>
          <w:bCs/>
          <w:sz w:val="24"/>
          <w:szCs w:val="24"/>
          <w:lang w:eastAsia="ru-RU"/>
        </w:rPr>
        <w:t>proxy.tsure.ru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, </w:t>
      </w:r>
      <w:r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то 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для этого необходимо настроить браузер для работы через отдельный proxy-сервер </w:t>
      </w:r>
      <w:r w:rsidRPr="00437B44">
        <w:rPr>
          <w:rFonts w:asciiTheme="minorHAnsi" w:eastAsia="Times New Roman" w:hAnsiTheme="minorHAnsi" w:cs="Times New Roman"/>
          <w:b/>
          <w:bCs/>
          <w:sz w:val="24"/>
          <w:szCs w:val="24"/>
          <w:lang w:eastAsia="ru-RU"/>
        </w:rPr>
        <w:t>10.0.5.44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, порт </w:t>
      </w:r>
      <w:r w:rsidRPr="00437B44">
        <w:rPr>
          <w:rFonts w:asciiTheme="minorHAnsi" w:eastAsia="Times New Roman" w:hAnsiTheme="minorHAnsi" w:cs="Times New Roman"/>
          <w:b/>
          <w:bCs/>
          <w:sz w:val="24"/>
          <w:szCs w:val="24"/>
          <w:lang w:eastAsia="ru-RU"/>
        </w:rPr>
        <w:t>3128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, который работает только с </w:t>
      </w:r>
      <w:proofErr w:type="gram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полнотекстовым</w:t>
      </w:r>
      <w:proofErr w:type="gram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научными ресурсами. После наст</w:t>
      </w:r>
      <w:r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ройки Вам будут доступны 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ресурсы из списка на странице </w:t>
      </w:r>
      <w:hyperlink r:id="rId5" w:history="1">
        <w:r w:rsidRPr="00437B44">
          <w:rPr>
            <w:rFonts w:asciiTheme="minorHAnsi" w:eastAsia="Times New Roman" w:hAnsiTheme="minorHAnsi" w:cs="Times New Roman"/>
            <w:color w:val="0000FF"/>
            <w:sz w:val="24"/>
            <w:szCs w:val="24"/>
            <w:u w:val="single"/>
            <w:lang w:eastAsia="ru-RU"/>
          </w:rPr>
          <w:t>Зональной научной библиотеки ЮФУ</w:t>
        </w:r>
      </w:hyperlink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.</w:t>
      </w:r>
      <w:r w:rsidR="007006A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Для продолжения работы в Интернет</w:t>
      </w:r>
      <w:r w:rsidR="007006A4">
        <w:rPr>
          <w:rFonts w:asciiTheme="minorHAnsi" w:eastAsia="Times New Roman" w:hAnsiTheme="minorHAnsi" w:cs="Times New Roman"/>
          <w:sz w:val="24"/>
          <w:szCs w:val="24"/>
          <w:lang w:eastAsia="ru-RU"/>
        </w:rPr>
        <w:t>е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prox</w:t>
      </w:r>
      <w:proofErr w:type="gram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у-сервер</w:t>
      </w:r>
      <w:proofErr w:type="spell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</w:t>
      </w:r>
      <w:r w:rsidRPr="00437B44">
        <w:rPr>
          <w:rFonts w:asciiTheme="minorHAnsi" w:eastAsia="Times New Roman" w:hAnsiTheme="minorHAnsi" w:cs="Times New Roman"/>
          <w:b/>
          <w:bCs/>
          <w:sz w:val="24"/>
          <w:szCs w:val="24"/>
          <w:lang w:eastAsia="ru-RU"/>
        </w:rPr>
        <w:t>10.0.5.44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необходимо отключить.</w:t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 xml:space="preserve">Инструкции по настройке </w:t>
      </w:r>
      <w:proofErr w:type="spellStart"/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>Internet</w:t>
      </w:r>
      <w:proofErr w:type="spellEnd"/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>Explorer</w:t>
      </w:r>
      <w:proofErr w:type="spellEnd"/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>:</w:t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Свойства обозревателя –&gt; Подключения –&gt; Настройка сети</w:t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noProof/>
          <w:sz w:val="24"/>
          <w:szCs w:val="24"/>
          <w:lang w:eastAsia="ru-RU"/>
        </w:rPr>
        <w:drawing>
          <wp:inline distT="0" distB="0" distL="0" distR="0">
            <wp:extent cx="3742690" cy="3348990"/>
            <wp:effectExtent l="19050" t="0" r="0" b="0"/>
            <wp:docPr id="1" name="Рисунок 1" descr="http://libproxy.tsure.ru/libpro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proxy.tsure.ru/libprox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334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B44" w:rsidRPr="00437B44" w:rsidRDefault="00437B44" w:rsidP="00437B44">
      <w:pPr>
        <w:spacing w:before="100" w:beforeAutospacing="1" w:after="100" w:afterAutospacing="1" w:line="240" w:lineRule="auto"/>
        <w:rPr>
          <w:rFonts w:asciiTheme="minorHAnsi" w:eastAsia="Times New Roman" w:hAnsiTheme="minorHAnsi" w:cs="Times New Roman"/>
          <w:sz w:val="24"/>
          <w:szCs w:val="24"/>
          <w:lang w:eastAsia="ru-RU"/>
        </w:rPr>
      </w:pP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О </w:t>
      </w:r>
      <w:proofErr w:type="gramStart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>проблемах</w:t>
      </w:r>
      <w:proofErr w:type="gramEnd"/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с доступом сообщайте по адресу </w:t>
      </w:r>
      <w:r w:rsidRPr="00437B44">
        <w:rPr>
          <w:rFonts w:asciiTheme="minorHAnsi" w:eastAsia="Times New Roman" w:hAnsiTheme="minorHAnsi" w:cs="Times New Roman"/>
          <w:i/>
          <w:iCs/>
          <w:sz w:val="24"/>
          <w:szCs w:val="24"/>
          <w:lang w:eastAsia="ru-RU"/>
        </w:rPr>
        <w:t>admin@tsure.ru</w:t>
      </w:r>
      <w:r w:rsidRPr="00437B44">
        <w:rPr>
          <w:rFonts w:asciiTheme="minorHAnsi" w:eastAsia="Times New Roman" w:hAnsiTheme="minorHAnsi" w:cs="Times New Roman"/>
          <w:sz w:val="24"/>
          <w:szCs w:val="24"/>
          <w:lang w:eastAsia="ru-RU"/>
        </w:rPr>
        <w:t xml:space="preserve"> или тел. 68-44-22</w:t>
      </w:r>
    </w:p>
    <w:p w:rsidR="00FB5F08" w:rsidRPr="00437B44" w:rsidRDefault="00437B44" w:rsidP="00437B44">
      <w:pPr>
        <w:rPr>
          <w:rFonts w:asciiTheme="minorHAnsi" w:hAnsiTheme="minorHAnsi"/>
          <w:sz w:val="24"/>
          <w:szCs w:val="24"/>
        </w:rPr>
      </w:pPr>
      <w:hyperlink r:id="rId7" w:history="1">
        <w:r w:rsidRPr="00437B44">
          <w:rPr>
            <w:rFonts w:asciiTheme="minorHAnsi" w:eastAsia="Times New Roman" w:hAnsiTheme="minorHAnsi" w:cs="Times New Roman"/>
            <w:b/>
            <w:bCs/>
            <w:color w:val="0000FF"/>
            <w:sz w:val="24"/>
            <w:szCs w:val="24"/>
            <w:u w:val="single"/>
            <w:lang w:eastAsia="ru-RU"/>
          </w:rPr>
          <w:t>Актуальный список доступных полнотекстовых баз данных.</w:t>
        </w:r>
      </w:hyperlink>
    </w:p>
    <w:p w:rsidR="00437B44" w:rsidRDefault="00437B44"/>
    <w:sectPr w:rsidR="00437B44" w:rsidSect="00FB5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revisionView w:inkAnnotations="0"/>
  <w:defaultTabStop w:val="708"/>
  <w:characterSpacingControl w:val="doNotCompress"/>
  <w:compat/>
  <w:rsids>
    <w:rsidRoot w:val="00437B44"/>
    <w:rsid w:val="001501BD"/>
    <w:rsid w:val="00437B44"/>
    <w:rsid w:val="007006A4"/>
    <w:rsid w:val="00AD09FA"/>
    <w:rsid w:val="00F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1"/>
        <w:szCs w:val="21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08"/>
  </w:style>
  <w:style w:type="paragraph" w:styleId="1">
    <w:name w:val="heading 1"/>
    <w:basedOn w:val="a"/>
    <w:link w:val="10"/>
    <w:uiPriority w:val="9"/>
    <w:qFormat/>
    <w:rsid w:val="00437B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B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7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7B44"/>
    <w:rPr>
      <w:b/>
      <w:bCs/>
    </w:rPr>
  </w:style>
  <w:style w:type="character" w:styleId="a5">
    <w:name w:val="Hyperlink"/>
    <w:basedOn w:val="a0"/>
    <w:uiPriority w:val="99"/>
    <w:semiHidden/>
    <w:unhideWhenUsed/>
    <w:rsid w:val="00437B44"/>
    <w:rPr>
      <w:color w:val="0000FF"/>
      <w:u w:val="single"/>
    </w:rPr>
  </w:style>
  <w:style w:type="character" w:styleId="a6">
    <w:name w:val="Emphasis"/>
    <w:basedOn w:val="a0"/>
    <w:uiPriority w:val="20"/>
    <w:qFormat/>
    <w:rsid w:val="00437B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37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3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brary.sfedu.ru/index.php?option=com_content&amp;view=article&amp;id=24&amp;Itemid=21&amp;lang=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library.sfedu.ru/index.php?option=com_content&amp;view=article&amp;id=24&amp;Itemid=21&amp;lang=ru" TargetMode="External"/><Relationship Id="rId4" Type="http://schemas.openxmlformats.org/officeDocument/2006/relationships/hyperlink" Target="http://library.sfedu.ru/index.php?option=com_content&amp;view=article&amp;id=24&amp;Itemid=21&amp;lang=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Alexander</cp:lastModifiedBy>
  <cp:revision>2</cp:revision>
  <dcterms:created xsi:type="dcterms:W3CDTF">2013-02-05T12:38:00Z</dcterms:created>
  <dcterms:modified xsi:type="dcterms:W3CDTF">2013-02-05T12:41:00Z</dcterms:modified>
</cp:coreProperties>
</file>